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68" w:type="dxa"/>
        <w:tblInd w:w="-792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3870"/>
        <w:gridCol w:w="6498"/>
      </w:tblGrid>
      <w:tr w:rsidR="005A7ABC" w:rsidRPr="00FA3E94" w:rsidTr="00CE6CC5">
        <w:tc>
          <w:tcPr>
            <w:tcW w:w="3870" w:type="dxa"/>
          </w:tcPr>
          <w:p w:rsidR="005A7ABC" w:rsidRPr="00DA7A6A" w:rsidRDefault="0088695C" w:rsidP="00CE6CC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SUBJECT:NETWORK MANAGEMENT</w:t>
            </w:r>
          </w:p>
        </w:tc>
        <w:tc>
          <w:tcPr>
            <w:tcW w:w="6498" w:type="dxa"/>
            <w:vMerge w:val="restart"/>
          </w:tcPr>
          <w:p w:rsidR="005A7ABC" w:rsidRPr="00DA7A6A" w:rsidRDefault="005A7ABC" w:rsidP="00CE6CC5">
            <w:pPr>
              <w:rPr>
                <w:rFonts w:cstheme="minorHAnsi"/>
                <w:b/>
                <w:bCs/>
              </w:rPr>
            </w:pPr>
            <w:r w:rsidRPr="00DA7A6A">
              <w:rPr>
                <w:rFonts w:cstheme="minorHAnsi"/>
                <w:b/>
                <w:bCs/>
                <w:noProof/>
              </w:rPr>
              <w:drawing>
                <wp:inline distT="0" distB="0" distL="0" distR="0" wp14:anchorId="030B4880" wp14:editId="62E8F824">
                  <wp:extent cx="4123459" cy="879477"/>
                  <wp:effectExtent l="19050" t="0" r="0" b="0"/>
                  <wp:docPr id="3" name="Picture 1" descr="saudi-electronic-universit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udi-electronic-university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6999" cy="8802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7ABC" w:rsidRPr="00FA3E94" w:rsidTr="00CE6CC5">
        <w:tc>
          <w:tcPr>
            <w:tcW w:w="3870" w:type="dxa"/>
          </w:tcPr>
          <w:p w:rsidR="005A7ABC" w:rsidRPr="00DA7A6A" w:rsidRDefault="0088695C" w:rsidP="00CE6CC5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SUBJECT CODE: IT 340</w:t>
            </w:r>
          </w:p>
        </w:tc>
        <w:tc>
          <w:tcPr>
            <w:tcW w:w="6498" w:type="dxa"/>
            <w:vMerge/>
          </w:tcPr>
          <w:p w:rsidR="005A7ABC" w:rsidRPr="00DA7A6A" w:rsidRDefault="005A7ABC" w:rsidP="00CE6CC5">
            <w:pPr>
              <w:rPr>
                <w:rFonts w:cstheme="minorHAnsi"/>
                <w:b/>
                <w:bCs/>
              </w:rPr>
            </w:pPr>
          </w:p>
        </w:tc>
      </w:tr>
      <w:tr w:rsidR="005A7ABC" w:rsidRPr="00FA3E94" w:rsidTr="00CE6CC5">
        <w:trPr>
          <w:trHeight w:val="866"/>
        </w:trPr>
        <w:tc>
          <w:tcPr>
            <w:tcW w:w="3870" w:type="dxa"/>
          </w:tcPr>
          <w:p w:rsidR="005A7ABC" w:rsidRPr="00DA7A6A" w:rsidRDefault="005A7ABC" w:rsidP="00CE6CC5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498" w:type="dxa"/>
            <w:vMerge/>
          </w:tcPr>
          <w:p w:rsidR="005A7ABC" w:rsidRPr="00DA7A6A" w:rsidRDefault="005A7ABC" w:rsidP="00CE6CC5">
            <w:pPr>
              <w:rPr>
                <w:rFonts w:cstheme="minorHAnsi"/>
                <w:b/>
                <w:bCs/>
              </w:rPr>
            </w:pPr>
          </w:p>
        </w:tc>
      </w:tr>
      <w:tr w:rsidR="005A7ABC" w:rsidRPr="00FA3E94" w:rsidTr="00CE6CC5">
        <w:tc>
          <w:tcPr>
            <w:tcW w:w="10368" w:type="dxa"/>
            <w:gridSpan w:val="2"/>
          </w:tcPr>
          <w:p w:rsidR="005A7ABC" w:rsidRPr="00DA7A6A" w:rsidRDefault="0088695C" w:rsidP="00CE6CC5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QUIZ</w:t>
            </w:r>
          </w:p>
        </w:tc>
      </w:tr>
    </w:tbl>
    <w:p w:rsidR="00B0375E" w:rsidRPr="00CE1B74" w:rsidRDefault="00D040C5" w:rsidP="00620180">
      <w:pPr>
        <w:rPr>
          <w:b/>
          <w:bCs/>
        </w:rPr>
      </w:pPr>
      <w:r>
        <w:rPr>
          <w:b/>
          <w:bCs/>
        </w:rPr>
        <w:t xml:space="preserve">   </w:t>
      </w:r>
      <w:r w:rsidR="002C0C09">
        <w:rPr>
          <w:b/>
          <w:bCs/>
        </w:rPr>
        <w:t xml:space="preserve"> </w:t>
      </w:r>
      <w:r>
        <w:rPr>
          <w:b/>
          <w:bCs/>
        </w:rPr>
        <w:t>MM : 10</w:t>
      </w:r>
      <w:r w:rsidR="002C0C09">
        <w:rPr>
          <w:b/>
          <w:bCs/>
        </w:rPr>
        <w:tab/>
      </w:r>
      <w:r w:rsidR="002C0C09">
        <w:rPr>
          <w:b/>
          <w:bCs/>
        </w:rPr>
        <w:tab/>
      </w:r>
      <w:r w:rsidR="002C0C09">
        <w:rPr>
          <w:b/>
          <w:bCs/>
        </w:rPr>
        <w:tab/>
      </w:r>
      <w:r w:rsidR="002C0C09">
        <w:rPr>
          <w:b/>
          <w:bCs/>
        </w:rPr>
        <w:tab/>
      </w:r>
      <w:r w:rsidR="002C0C09">
        <w:rPr>
          <w:b/>
          <w:bCs/>
        </w:rPr>
        <w:tab/>
      </w:r>
      <w:r w:rsidR="002C0C09">
        <w:rPr>
          <w:b/>
          <w:bCs/>
        </w:rPr>
        <w:tab/>
      </w:r>
      <w:r w:rsidR="002C0C09">
        <w:rPr>
          <w:b/>
          <w:bCs/>
        </w:rPr>
        <w:tab/>
        <w:t xml:space="preserve">  </w:t>
      </w:r>
      <w:r w:rsidR="001262BF">
        <w:rPr>
          <w:b/>
          <w:bCs/>
        </w:rPr>
        <w:t xml:space="preserve">     </w:t>
      </w:r>
      <w:r w:rsidR="002C0C09">
        <w:rPr>
          <w:b/>
          <w:bCs/>
        </w:rPr>
        <w:t xml:space="preserve">   </w:t>
      </w:r>
      <w:bookmarkStart w:id="0" w:name="_GoBack"/>
      <w:bookmarkEnd w:id="0"/>
    </w:p>
    <w:p w:rsidR="00D040C5" w:rsidRDefault="00D040C5" w:rsidP="00D040C5">
      <w:pPr>
        <w:rPr>
          <w:b/>
          <w:bCs/>
        </w:rPr>
      </w:pPr>
      <w:r w:rsidRPr="00A53404">
        <w:rPr>
          <w:b/>
          <w:bCs/>
        </w:rPr>
        <w:t>QUE 1:</w:t>
      </w:r>
      <w:r>
        <w:rPr>
          <w:b/>
          <w:bCs/>
        </w:rPr>
        <w:t xml:space="preserve"> MULTIPLE CHOICE QUESTIONS : (1X8=8)</w:t>
      </w:r>
    </w:p>
    <w:p w:rsidR="001E28A6" w:rsidRPr="00332CA0" w:rsidRDefault="00821475" w:rsidP="002E5BEF">
      <w:pPr>
        <w:tabs>
          <w:tab w:val="left" w:pos="5676"/>
        </w:tabs>
        <w:spacing w:after="0" w:line="240" w:lineRule="auto"/>
        <w:rPr>
          <w:b/>
          <w:bCs/>
        </w:rPr>
      </w:pPr>
      <w:r w:rsidRPr="00332CA0">
        <w:rPr>
          <w:b/>
          <w:bCs/>
        </w:rPr>
        <w:t xml:space="preserve">1. </w:t>
      </w:r>
      <w:r w:rsidR="002E5BEF">
        <w:rPr>
          <w:b/>
          <w:bCs/>
        </w:rPr>
        <w:t>Which of the following is TRUE for Telecommunication Management Network ?</w:t>
      </w:r>
    </w:p>
    <w:p w:rsidR="00332CA0" w:rsidRPr="00821475" w:rsidRDefault="00332CA0" w:rsidP="00332CA0">
      <w:pPr>
        <w:spacing w:after="0" w:line="240" w:lineRule="auto"/>
        <w:rPr>
          <w:b/>
          <w:bCs/>
        </w:rPr>
      </w:pPr>
    </w:p>
    <w:p w:rsidR="001E28A6" w:rsidRPr="00821475" w:rsidRDefault="002E5BEF" w:rsidP="001E28A6">
      <w:pPr>
        <w:pStyle w:val="Text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(</w:t>
      </w:r>
      <w:proofErr w:type="spellStart"/>
      <w:r>
        <w:rPr>
          <w:rFonts w:asciiTheme="minorHAnsi" w:hAnsiTheme="minorHAnsi"/>
          <w:b/>
          <w:bCs/>
          <w:sz w:val="22"/>
          <w:szCs w:val="22"/>
        </w:rPr>
        <w:t>i</w:t>
      </w:r>
      <w:proofErr w:type="spellEnd"/>
      <w:r>
        <w:rPr>
          <w:rFonts w:asciiTheme="minorHAnsi" w:hAnsiTheme="minorHAnsi"/>
          <w:b/>
          <w:bCs/>
          <w:sz w:val="22"/>
          <w:szCs w:val="22"/>
        </w:rPr>
        <w:t>) TMN joint effort by ITU-T and ISO</w:t>
      </w:r>
    </w:p>
    <w:p w:rsidR="00821475" w:rsidRPr="002E5BEF" w:rsidRDefault="00332CA0" w:rsidP="009E56AD">
      <w:pPr>
        <w:pStyle w:val="Text"/>
        <w:rPr>
          <w:rFonts w:asciiTheme="minorHAnsi" w:hAnsiTheme="minorHAnsi"/>
          <w:b/>
          <w:bCs/>
          <w:sz w:val="22"/>
          <w:szCs w:val="22"/>
        </w:rPr>
      </w:pPr>
      <w:r w:rsidRPr="002E5BEF">
        <w:rPr>
          <w:rFonts w:asciiTheme="minorHAnsi" w:hAnsiTheme="minorHAnsi"/>
          <w:b/>
          <w:bCs/>
          <w:sz w:val="22"/>
          <w:szCs w:val="22"/>
        </w:rPr>
        <w:t xml:space="preserve">(ii) </w:t>
      </w:r>
      <w:r w:rsidR="009E56AD">
        <w:rPr>
          <w:rFonts w:asciiTheme="minorHAnsi" w:hAnsiTheme="minorHAnsi"/>
          <w:b/>
          <w:bCs/>
          <w:sz w:val="22"/>
          <w:szCs w:val="22"/>
        </w:rPr>
        <w:t>Necessity for interoperability basis for TMN</w:t>
      </w:r>
    </w:p>
    <w:p w:rsidR="001E28A6" w:rsidRPr="00821475" w:rsidRDefault="009E56AD" w:rsidP="00821475">
      <w:pPr>
        <w:pStyle w:val="Text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/>
          <w:b/>
          <w:bCs/>
          <w:color w:val="000000" w:themeColor="text1"/>
          <w:sz w:val="22"/>
          <w:szCs w:val="22"/>
        </w:rPr>
        <w:t>(iii) Need for management of more than just the network components</w:t>
      </w:r>
    </w:p>
    <w:p w:rsidR="001E28A6" w:rsidRPr="00CE6CC5" w:rsidRDefault="001E28A6" w:rsidP="00821475">
      <w:pPr>
        <w:pStyle w:val="Text"/>
        <w:rPr>
          <w:rFonts w:asciiTheme="minorHAnsi" w:hAnsiTheme="minorHAnsi"/>
          <w:b/>
          <w:bCs/>
          <w:color w:val="000000" w:themeColor="text1"/>
          <w:sz w:val="22"/>
          <w:szCs w:val="22"/>
          <w:u w:val="single"/>
        </w:rPr>
      </w:pPr>
      <w:r w:rsidRPr="00CE6CC5">
        <w:rPr>
          <w:rFonts w:asciiTheme="minorHAnsi" w:hAnsiTheme="minorHAnsi"/>
          <w:b/>
          <w:bCs/>
          <w:color w:val="000000" w:themeColor="text1"/>
          <w:sz w:val="22"/>
          <w:szCs w:val="22"/>
          <w:highlight w:val="yellow"/>
          <w:u w:val="single"/>
        </w:rPr>
        <w:t xml:space="preserve">(iv) </w:t>
      </w:r>
      <w:r w:rsidR="009E56AD" w:rsidRPr="00CE6CC5">
        <w:rPr>
          <w:rFonts w:asciiTheme="minorHAnsi" w:hAnsiTheme="minorHAnsi"/>
          <w:b/>
          <w:bCs/>
          <w:color w:val="000000" w:themeColor="text1"/>
          <w:sz w:val="22"/>
          <w:szCs w:val="22"/>
          <w:highlight w:val="yellow"/>
          <w:u w:val="single"/>
        </w:rPr>
        <w:t>All of the above</w:t>
      </w:r>
    </w:p>
    <w:p w:rsidR="006449F8" w:rsidRDefault="006449F8" w:rsidP="00DA7B96">
      <w:pPr>
        <w:spacing w:after="0" w:line="240" w:lineRule="auto"/>
        <w:rPr>
          <w:b/>
          <w:bCs/>
        </w:rPr>
      </w:pPr>
    </w:p>
    <w:p w:rsidR="00DA7B96" w:rsidRPr="00332CA0" w:rsidRDefault="002C0C09" w:rsidP="00C65312">
      <w:pPr>
        <w:tabs>
          <w:tab w:val="left" w:pos="2160"/>
          <w:tab w:val="left" w:pos="4320"/>
          <w:tab w:val="left" w:pos="6480"/>
        </w:tabs>
        <w:rPr>
          <w:b/>
          <w:bCs/>
        </w:rPr>
      </w:pPr>
      <w:r>
        <w:rPr>
          <w:b/>
          <w:bCs/>
        </w:rPr>
        <w:t>2</w:t>
      </w:r>
      <w:r w:rsidR="00DA7B96" w:rsidRPr="00DA7B96">
        <w:rPr>
          <w:b/>
          <w:bCs/>
        </w:rPr>
        <w:t>.</w:t>
      </w:r>
      <w:r w:rsidR="00C65312">
        <w:rPr>
          <w:b/>
          <w:bCs/>
        </w:rPr>
        <w:t>Which of the following is TRUE for Firewall</w:t>
      </w:r>
      <w:r w:rsidR="00332CA0" w:rsidRPr="00332CA0">
        <w:rPr>
          <w:b/>
          <w:bCs/>
        </w:rPr>
        <w:t>?</w:t>
      </w:r>
    </w:p>
    <w:p w:rsidR="00DA7B96" w:rsidRPr="00DA7B96" w:rsidRDefault="00DA7B96" w:rsidP="00DA7B96">
      <w:pPr>
        <w:spacing w:after="0" w:line="240" w:lineRule="auto"/>
        <w:rPr>
          <w:b/>
          <w:bCs/>
        </w:rPr>
      </w:pPr>
      <w:r>
        <w:rPr>
          <w:b/>
          <w:bCs/>
        </w:rPr>
        <w:t>(</w:t>
      </w:r>
      <w:proofErr w:type="spellStart"/>
      <w:r>
        <w:rPr>
          <w:b/>
          <w:bCs/>
        </w:rPr>
        <w:t>i</w:t>
      </w:r>
      <w:proofErr w:type="spellEnd"/>
      <w:r w:rsidR="00C65312">
        <w:rPr>
          <w:b/>
          <w:bCs/>
        </w:rPr>
        <w:t>) Reduces risks of access to hosts</w:t>
      </w:r>
    </w:p>
    <w:p w:rsidR="00DA7B96" w:rsidRPr="0075767E" w:rsidRDefault="00DA7B96" w:rsidP="00DA7B96">
      <w:pPr>
        <w:spacing w:after="0" w:line="240" w:lineRule="auto"/>
        <w:rPr>
          <w:b/>
          <w:bCs/>
          <w:color w:val="000000" w:themeColor="text1"/>
        </w:rPr>
      </w:pPr>
      <w:r w:rsidRPr="0075767E">
        <w:rPr>
          <w:b/>
          <w:bCs/>
          <w:color w:val="000000" w:themeColor="text1"/>
        </w:rPr>
        <w:t>(ii)</w:t>
      </w:r>
      <w:r w:rsidR="00C65312">
        <w:rPr>
          <w:b/>
          <w:bCs/>
          <w:color w:val="000000" w:themeColor="text1"/>
        </w:rPr>
        <w:t xml:space="preserve"> Controlled access</w:t>
      </w:r>
    </w:p>
    <w:p w:rsidR="00DA7B96" w:rsidRPr="002E5BEF" w:rsidRDefault="00DA7B96" w:rsidP="00DA7B96">
      <w:pPr>
        <w:spacing w:after="0" w:line="240" w:lineRule="auto"/>
        <w:rPr>
          <w:b/>
          <w:bCs/>
        </w:rPr>
      </w:pPr>
      <w:r w:rsidRPr="002E5BEF">
        <w:rPr>
          <w:b/>
          <w:bCs/>
        </w:rPr>
        <w:t>(iii</w:t>
      </w:r>
      <w:r w:rsidR="00C65312">
        <w:rPr>
          <w:b/>
          <w:bCs/>
        </w:rPr>
        <w:t>) Protects privacy</w:t>
      </w:r>
    </w:p>
    <w:p w:rsidR="00DA7B96" w:rsidRPr="00CE6CC5" w:rsidRDefault="00DA7B96" w:rsidP="00DA7B96">
      <w:pPr>
        <w:spacing w:after="0" w:line="240" w:lineRule="auto"/>
        <w:rPr>
          <w:b/>
          <w:bCs/>
          <w:u w:val="single"/>
        </w:rPr>
      </w:pPr>
      <w:r w:rsidRPr="00CE6CC5">
        <w:rPr>
          <w:b/>
          <w:bCs/>
          <w:highlight w:val="yellow"/>
          <w:u w:val="single"/>
        </w:rPr>
        <w:t>(iv</w:t>
      </w:r>
      <w:r w:rsidR="00C65312" w:rsidRPr="00CE6CC5">
        <w:rPr>
          <w:b/>
          <w:bCs/>
          <w:highlight w:val="yellow"/>
          <w:u w:val="single"/>
        </w:rPr>
        <w:t>) All of the above</w:t>
      </w:r>
    </w:p>
    <w:p w:rsidR="00DA7B96" w:rsidRPr="006E7B6F" w:rsidRDefault="00DA7B96" w:rsidP="00DA7B96">
      <w:pPr>
        <w:spacing w:after="0" w:line="240" w:lineRule="auto"/>
        <w:rPr>
          <w:b/>
          <w:bCs/>
        </w:rPr>
      </w:pPr>
    </w:p>
    <w:p w:rsidR="0075767E" w:rsidRDefault="002C0C09" w:rsidP="000845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b/>
          <w:bCs/>
        </w:rPr>
        <w:t>3</w:t>
      </w:r>
      <w:r w:rsidR="0075767E">
        <w:rPr>
          <w:b/>
          <w:bCs/>
        </w:rPr>
        <w:t xml:space="preserve">. </w:t>
      </w:r>
      <w:r w:rsidR="009061AC">
        <w:rPr>
          <w:b/>
          <w:bCs/>
        </w:rPr>
        <w:t>Cryptography deals with</w:t>
      </w:r>
    </w:p>
    <w:p w:rsidR="00E141A8" w:rsidRPr="006E7B6F" w:rsidRDefault="00E141A8" w:rsidP="006E7B6F">
      <w:pPr>
        <w:spacing w:after="0" w:line="240" w:lineRule="auto"/>
        <w:rPr>
          <w:b/>
          <w:bCs/>
        </w:rPr>
      </w:pPr>
    </w:p>
    <w:p w:rsidR="006E7B6F" w:rsidRPr="0075767E" w:rsidRDefault="009061AC" w:rsidP="006E7B6F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</w:t>
      </w:r>
      <w:proofErr w:type="spellStart"/>
      <w:r>
        <w:rPr>
          <w:b/>
          <w:bCs/>
          <w:color w:val="000000" w:themeColor="text1"/>
        </w:rPr>
        <w:t>i</w:t>
      </w:r>
      <w:proofErr w:type="spellEnd"/>
      <w:r>
        <w:rPr>
          <w:b/>
          <w:bCs/>
          <w:color w:val="000000" w:themeColor="text1"/>
        </w:rPr>
        <w:t>) Copyright</w:t>
      </w:r>
    </w:p>
    <w:p w:rsidR="006E7B6F" w:rsidRPr="00CE6CC5" w:rsidRDefault="006E7B6F" w:rsidP="006E7B6F">
      <w:pPr>
        <w:spacing w:after="0" w:line="240" w:lineRule="auto"/>
        <w:rPr>
          <w:b/>
          <w:bCs/>
          <w:u w:val="single"/>
        </w:rPr>
      </w:pPr>
      <w:r w:rsidRPr="00CE6CC5">
        <w:rPr>
          <w:b/>
          <w:bCs/>
          <w:u w:val="single"/>
        </w:rPr>
        <w:t>(</w:t>
      </w:r>
      <w:r w:rsidRPr="00CE6CC5">
        <w:rPr>
          <w:b/>
          <w:bCs/>
          <w:highlight w:val="yellow"/>
          <w:u w:val="single"/>
        </w:rPr>
        <w:t>ii</w:t>
      </w:r>
      <w:r w:rsidR="009061AC" w:rsidRPr="00CE6CC5">
        <w:rPr>
          <w:b/>
          <w:bCs/>
          <w:highlight w:val="yellow"/>
          <w:u w:val="single"/>
        </w:rPr>
        <w:t>) Security</w:t>
      </w:r>
    </w:p>
    <w:p w:rsidR="006E7B6F" w:rsidRPr="002E5BEF" w:rsidRDefault="009061AC" w:rsidP="006E7B6F">
      <w:pPr>
        <w:spacing w:after="0" w:line="240" w:lineRule="auto"/>
        <w:rPr>
          <w:b/>
          <w:bCs/>
        </w:rPr>
      </w:pPr>
      <w:r>
        <w:rPr>
          <w:b/>
          <w:bCs/>
        </w:rPr>
        <w:t>(iii) Digital Certificate</w:t>
      </w:r>
    </w:p>
    <w:p w:rsidR="006E7B6F" w:rsidRPr="000845A3" w:rsidRDefault="009061AC" w:rsidP="006E7B6F">
      <w:pPr>
        <w:spacing w:after="0" w:line="240" w:lineRule="auto"/>
        <w:rPr>
          <w:rFonts w:cs="Courier New"/>
          <w:b/>
          <w:bCs/>
          <w:color w:val="000000" w:themeColor="text1"/>
        </w:rPr>
      </w:pPr>
      <w:r>
        <w:rPr>
          <w:b/>
          <w:bCs/>
          <w:color w:val="000000" w:themeColor="text1"/>
        </w:rPr>
        <w:t>(iv) Privilege</w:t>
      </w:r>
    </w:p>
    <w:p w:rsidR="002C0C09" w:rsidRDefault="002C0C09" w:rsidP="006E7B6F">
      <w:pPr>
        <w:spacing w:after="0" w:line="240" w:lineRule="auto"/>
        <w:rPr>
          <w:rFonts w:cs="Courier New"/>
          <w:b/>
          <w:bCs/>
        </w:rPr>
      </w:pPr>
    </w:p>
    <w:p w:rsidR="0075767E" w:rsidRDefault="002C0C09" w:rsidP="007576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cs="Courier New"/>
          <w:b/>
          <w:bCs/>
        </w:rPr>
        <w:t>4.</w:t>
      </w:r>
      <w:r w:rsidRPr="002C0C09">
        <w:t xml:space="preserve"> </w:t>
      </w:r>
      <w:r w:rsidR="009061AC">
        <w:rPr>
          <w:rFonts w:cs="Times New Roman"/>
          <w:b/>
          <w:bCs/>
        </w:rPr>
        <w:t>PON is</w:t>
      </w:r>
    </w:p>
    <w:p w:rsidR="0075767E" w:rsidRDefault="0075767E" w:rsidP="00E141A8">
      <w:pPr>
        <w:spacing w:after="0" w:line="240" w:lineRule="auto"/>
        <w:rPr>
          <w:b/>
          <w:bCs/>
        </w:rPr>
      </w:pPr>
    </w:p>
    <w:p w:rsidR="002C0C09" w:rsidRPr="00CE6CC5" w:rsidRDefault="00E141A8" w:rsidP="0075767E">
      <w:pPr>
        <w:spacing w:after="0" w:line="240" w:lineRule="auto"/>
        <w:rPr>
          <w:rStyle w:val="HTMLTypewriter"/>
          <w:rFonts w:asciiTheme="minorHAnsi" w:hAnsiTheme="minorHAnsi"/>
          <w:b/>
          <w:bCs/>
          <w:color w:val="000000" w:themeColor="text1"/>
          <w:sz w:val="22"/>
          <w:u w:val="single"/>
        </w:rPr>
      </w:pPr>
      <w:r w:rsidRPr="00CE6CC5">
        <w:rPr>
          <w:b/>
          <w:bCs/>
          <w:color w:val="000000" w:themeColor="text1"/>
          <w:highlight w:val="yellow"/>
          <w:u w:val="single"/>
        </w:rPr>
        <w:t>(</w:t>
      </w:r>
      <w:proofErr w:type="spellStart"/>
      <w:r w:rsidRPr="00CE6CC5">
        <w:rPr>
          <w:b/>
          <w:bCs/>
          <w:color w:val="000000" w:themeColor="text1"/>
          <w:highlight w:val="yellow"/>
          <w:u w:val="single"/>
        </w:rPr>
        <w:t>i</w:t>
      </w:r>
      <w:proofErr w:type="spellEnd"/>
      <w:r w:rsidR="009061AC" w:rsidRPr="00CE6CC5">
        <w:rPr>
          <w:b/>
          <w:bCs/>
          <w:color w:val="000000" w:themeColor="text1"/>
          <w:highlight w:val="yellow"/>
          <w:u w:val="single"/>
        </w:rPr>
        <w:t>) Dedicated fiber from OLT to each ONU</w:t>
      </w:r>
    </w:p>
    <w:p w:rsidR="0075767E" w:rsidRPr="002E5BEF" w:rsidRDefault="00E141A8" w:rsidP="0075767E">
      <w:pPr>
        <w:spacing w:after="0" w:line="240" w:lineRule="auto"/>
        <w:rPr>
          <w:rFonts w:cs="Times New Roman"/>
          <w:b/>
          <w:bCs/>
        </w:rPr>
      </w:pPr>
      <w:r w:rsidRPr="002E5BEF">
        <w:rPr>
          <w:b/>
          <w:bCs/>
        </w:rPr>
        <w:t>(ii</w:t>
      </w:r>
      <w:r w:rsidR="009061AC">
        <w:rPr>
          <w:b/>
          <w:bCs/>
        </w:rPr>
        <w:t>) Shared optical fiber from OLT to power splitter/combiner</w:t>
      </w:r>
    </w:p>
    <w:p w:rsidR="0075767E" w:rsidRPr="0075767E" w:rsidRDefault="00E141A8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  <w:r w:rsidRPr="0075767E">
        <w:rPr>
          <w:b/>
          <w:bCs/>
          <w:color w:val="000000" w:themeColor="text1"/>
        </w:rPr>
        <w:t>(iii</w:t>
      </w:r>
      <w:r w:rsidR="009061AC">
        <w:rPr>
          <w:b/>
          <w:bCs/>
          <w:color w:val="000000" w:themeColor="text1"/>
        </w:rPr>
        <w:t>) Shared single fiber from OLT to WDM</w:t>
      </w:r>
    </w:p>
    <w:p w:rsidR="002C0C09" w:rsidRPr="0075767E" w:rsidRDefault="00E141A8" w:rsidP="0075767E">
      <w:pPr>
        <w:spacing w:after="0" w:line="240" w:lineRule="auto"/>
        <w:rPr>
          <w:b/>
          <w:bCs/>
          <w:color w:val="000000" w:themeColor="text1"/>
        </w:rPr>
      </w:pPr>
      <w:r w:rsidRPr="0075767E">
        <w:rPr>
          <w:b/>
          <w:bCs/>
          <w:color w:val="000000" w:themeColor="text1"/>
        </w:rPr>
        <w:t>(iv</w:t>
      </w:r>
      <w:r w:rsidR="009061AC">
        <w:rPr>
          <w:b/>
          <w:bCs/>
          <w:color w:val="000000" w:themeColor="text1"/>
        </w:rPr>
        <w:t>) None of the Above</w:t>
      </w:r>
    </w:p>
    <w:p w:rsidR="00E141A8" w:rsidRPr="0075767E" w:rsidRDefault="0075767E" w:rsidP="0075767E">
      <w:pPr>
        <w:tabs>
          <w:tab w:val="left" w:pos="1122"/>
        </w:tabs>
        <w:spacing w:after="0" w:line="240" w:lineRule="auto"/>
        <w:rPr>
          <w:b/>
          <w:bCs/>
          <w:color w:val="000000" w:themeColor="text1"/>
        </w:rPr>
      </w:pPr>
      <w:r w:rsidRPr="0075767E">
        <w:rPr>
          <w:b/>
          <w:bCs/>
          <w:color w:val="000000" w:themeColor="text1"/>
        </w:rPr>
        <w:tab/>
      </w:r>
    </w:p>
    <w:p w:rsidR="00332CA0" w:rsidRPr="00332CA0" w:rsidRDefault="00E141A8" w:rsidP="00332CA0">
      <w:pPr>
        <w:autoSpaceDE w:val="0"/>
        <w:rPr>
          <w:b/>
          <w:bCs/>
          <w:color w:val="000000" w:themeColor="text1"/>
        </w:rPr>
      </w:pPr>
      <w:r w:rsidRPr="00332CA0">
        <w:rPr>
          <w:b/>
          <w:bCs/>
        </w:rPr>
        <w:t>5</w:t>
      </w:r>
      <w:r w:rsidR="0075767E" w:rsidRPr="00332CA0">
        <w:rPr>
          <w:b/>
          <w:bCs/>
        </w:rPr>
        <w:t>.</w:t>
      </w:r>
      <w:r w:rsidR="0075767E" w:rsidRPr="00332CA0">
        <w:rPr>
          <w:rFonts w:cs="Times New Roman"/>
          <w:b/>
          <w:bCs/>
        </w:rPr>
        <w:t xml:space="preserve"> </w:t>
      </w:r>
      <w:r w:rsidR="009061AC">
        <w:rPr>
          <w:b/>
          <w:bCs/>
        </w:rPr>
        <w:t>ASK stands for</w:t>
      </w:r>
    </w:p>
    <w:p w:rsidR="00332CA0" w:rsidRDefault="00E141A8" w:rsidP="00332CA0">
      <w:pPr>
        <w:autoSpaceDE w:val="0"/>
        <w:spacing w:after="0" w:line="240" w:lineRule="auto"/>
        <w:rPr>
          <w:rFonts w:cs="Times New Roman"/>
          <w:b/>
          <w:bCs/>
          <w:color w:val="000000" w:themeColor="text1"/>
        </w:rPr>
      </w:pPr>
      <w:r w:rsidRPr="0075767E">
        <w:rPr>
          <w:b/>
          <w:bCs/>
          <w:color w:val="000000" w:themeColor="text1"/>
        </w:rPr>
        <w:t>(</w:t>
      </w:r>
      <w:proofErr w:type="spellStart"/>
      <w:r w:rsidRPr="0075767E">
        <w:rPr>
          <w:b/>
          <w:bCs/>
          <w:color w:val="000000" w:themeColor="text1"/>
        </w:rPr>
        <w:t>i</w:t>
      </w:r>
      <w:proofErr w:type="spellEnd"/>
      <w:r w:rsidRPr="0075767E">
        <w:rPr>
          <w:b/>
          <w:bCs/>
          <w:color w:val="000000" w:themeColor="text1"/>
        </w:rPr>
        <w:t xml:space="preserve">)  </w:t>
      </w:r>
      <w:r w:rsidR="009061AC">
        <w:rPr>
          <w:rFonts w:cs="Times New Roman"/>
          <w:b/>
          <w:bCs/>
          <w:color w:val="000000" w:themeColor="text1"/>
        </w:rPr>
        <w:t>Asymmetric Shift Keying</w:t>
      </w:r>
    </w:p>
    <w:p w:rsidR="00E141A8" w:rsidRPr="002E5BEF" w:rsidRDefault="009061AC" w:rsidP="00332CA0">
      <w:pPr>
        <w:autoSpaceDE w:val="0"/>
        <w:spacing w:after="0" w:line="240" w:lineRule="auto"/>
        <w:rPr>
          <w:rFonts w:cs="Times New Roman"/>
          <w:b/>
          <w:bCs/>
        </w:rPr>
      </w:pPr>
      <w:r>
        <w:rPr>
          <w:b/>
          <w:bCs/>
        </w:rPr>
        <w:t>(ii) Ampli</w:t>
      </w:r>
      <w:r w:rsidR="00256E66">
        <w:rPr>
          <w:b/>
          <w:bCs/>
        </w:rPr>
        <w:t>fying Shift Keying</w:t>
      </w:r>
    </w:p>
    <w:p w:rsidR="0075767E" w:rsidRPr="00CE6CC5" w:rsidRDefault="00256E66" w:rsidP="00332CA0">
      <w:pPr>
        <w:spacing w:after="0" w:line="240" w:lineRule="auto"/>
        <w:rPr>
          <w:rFonts w:cs="Times New Roman"/>
          <w:b/>
          <w:bCs/>
          <w:color w:val="000000" w:themeColor="text1"/>
          <w:u w:val="single"/>
        </w:rPr>
      </w:pPr>
      <w:r w:rsidRPr="00CE6CC5">
        <w:rPr>
          <w:b/>
          <w:bCs/>
          <w:color w:val="000000" w:themeColor="text1"/>
          <w:highlight w:val="yellow"/>
          <w:u w:val="single"/>
        </w:rPr>
        <w:t>(iii) Amplitude Shift Keying</w:t>
      </w:r>
    </w:p>
    <w:p w:rsidR="00B919A0" w:rsidRDefault="00256E66" w:rsidP="0075767E">
      <w:pPr>
        <w:spacing w:after="0" w:line="240" w:lineRule="auto"/>
        <w:rPr>
          <w:b/>
          <w:bCs/>
          <w:color w:val="000000" w:themeColor="text1"/>
          <w:lang w:val="fr-FR"/>
        </w:rPr>
      </w:pPr>
      <w:r>
        <w:rPr>
          <w:b/>
          <w:bCs/>
          <w:color w:val="000000" w:themeColor="text1"/>
          <w:lang w:val="fr-FR"/>
        </w:rPr>
        <w:t xml:space="preserve">(iv) </w:t>
      </w:r>
      <w:proofErr w:type="spellStart"/>
      <w:r>
        <w:rPr>
          <w:b/>
          <w:bCs/>
          <w:color w:val="000000" w:themeColor="text1"/>
          <w:lang w:val="fr-FR"/>
        </w:rPr>
        <w:t>Antenna</w:t>
      </w:r>
      <w:proofErr w:type="spellEnd"/>
      <w:r>
        <w:rPr>
          <w:b/>
          <w:bCs/>
          <w:color w:val="000000" w:themeColor="text1"/>
          <w:lang w:val="fr-FR"/>
        </w:rPr>
        <w:t xml:space="preserve"> Shift </w:t>
      </w:r>
      <w:proofErr w:type="spellStart"/>
      <w:r>
        <w:rPr>
          <w:b/>
          <w:bCs/>
          <w:color w:val="000000" w:themeColor="text1"/>
          <w:lang w:val="fr-FR"/>
        </w:rPr>
        <w:t>Keying</w:t>
      </w:r>
      <w:proofErr w:type="spellEnd"/>
    </w:p>
    <w:p w:rsidR="004B7BF0" w:rsidRDefault="004B7BF0" w:rsidP="0075767E">
      <w:pPr>
        <w:spacing w:after="0" w:line="240" w:lineRule="auto"/>
        <w:rPr>
          <w:b/>
          <w:bCs/>
          <w:color w:val="000000" w:themeColor="text1"/>
          <w:lang w:val="fr-FR"/>
        </w:rPr>
      </w:pPr>
    </w:p>
    <w:p w:rsidR="004B7BF0" w:rsidRDefault="004B7BF0" w:rsidP="0075767E">
      <w:pPr>
        <w:spacing w:after="0" w:line="240" w:lineRule="auto"/>
        <w:rPr>
          <w:b/>
          <w:bCs/>
          <w:color w:val="000000" w:themeColor="text1"/>
          <w:lang w:val="fr-FR"/>
        </w:rPr>
      </w:pPr>
    </w:p>
    <w:p w:rsidR="00EB6A55" w:rsidRDefault="00EB6A55" w:rsidP="00EB6A55">
      <w:pPr>
        <w:rPr>
          <w:b/>
          <w:bCs/>
          <w:color w:val="000000" w:themeColor="text1"/>
          <w:lang w:val="fr-FR"/>
        </w:rPr>
      </w:pPr>
    </w:p>
    <w:p w:rsidR="00FB77FA" w:rsidRDefault="004B7BF0" w:rsidP="00EB6A55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fr-FR"/>
        </w:rPr>
        <w:lastRenderedPageBreak/>
        <w:t xml:space="preserve">6. </w:t>
      </w:r>
      <w:r w:rsidR="00EB6A55">
        <w:rPr>
          <w:b/>
          <w:bCs/>
          <w:color w:val="000000" w:themeColor="text1"/>
        </w:rPr>
        <w:t>Small Scale Fading is also known as</w:t>
      </w:r>
    </w:p>
    <w:p w:rsidR="004B7BF0" w:rsidRDefault="00EB6A55" w:rsidP="002A1A4A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</w:t>
      </w:r>
      <w:proofErr w:type="spellStart"/>
      <w:r>
        <w:rPr>
          <w:b/>
          <w:bCs/>
          <w:color w:val="000000" w:themeColor="text1"/>
        </w:rPr>
        <w:t>i</w:t>
      </w:r>
      <w:proofErr w:type="spellEnd"/>
      <w:r>
        <w:rPr>
          <w:b/>
          <w:bCs/>
          <w:color w:val="000000" w:themeColor="text1"/>
        </w:rPr>
        <w:t>) Simple Fading</w:t>
      </w:r>
    </w:p>
    <w:p w:rsidR="004B7BF0" w:rsidRPr="00CE6CC5" w:rsidRDefault="00EB6A55" w:rsidP="002A1A4A">
      <w:pPr>
        <w:spacing w:after="0" w:line="240" w:lineRule="auto"/>
        <w:rPr>
          <w:b/>
          <w:bCs/>
          <w:color w:val="000000" w:themeColor="text1"/>
          <w:u w:val="single"/>
        </w:rPr>
      </w:pPr>
      <w:r w:rsidRPr="00CE6CC5">
        <w:rPr>
          <w:b/>
          <w:bCs/>
          <w:color w:val="000000" w:themeColor="text1"/>
          <w:highlight w:val="yellow"/>
          <w:u w:val="single"/>
        </w:rPr>
        <w:t>(ii) Shadow Fading</w:t>
      </w:r>
    </w:p>
    <w:p w:rsidR="004B7BF0" w:rsidRDefault="00EB6A55" w:rsidP="002A1A4A">
      <w:pPr>
        <w:spacing w:after="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(iii) Symmetric Fading</w:t>
      </w:r>
    </w:p>
    <w:p w:rsidR="004B7BF0" w:rsidRPr="002E5BEF" w:rsidRDefault="00EB6A55" w:rsidP="002A1A4A">
      <w:pPr>
        <w:spacing w:after="0" w:line="240" w:lineRule="auto"/>
        <w:rPr>
          <w:b/>
          <w:bCs/>
        </w:rPr>
      </w:pPr>
      <w:r>
        <w:rPr>
          <w:b/>
          <w:bCs/>
        </w:rPr>
        <w:t>(iv) Static Fading</w:t>
      </w:r>
    </w:p>
    <w:p w:rsidR="00640F1E" w:rsidRDefault="00640F1E" w:rsidP="00640F1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640F1E" w:rsidRDefault="00640F1E" w:rsidP="00EB6A55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 xml:space="preserve">7. </w:t>
      </w:r>
      <w:r w:rsidR="00EB6A55">
        <w:rPr>
          <w:rFonts w:cs="Times New Roman"/>
          <w:b/>
          <w:bCs/>
          <w:color w:val="000000" w:themeColor="text1"/>
        </w:rPr>
        <w:t>DOCSIS stands for</w:t>
      </w:r>
    </w:p>
    <w:p w:rsidR="00640F1E" w:rsidRDefault="00640F1E" w:rsidP="00640F1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640F1E" w:rsidRPr="00CE6CC5" w:rsidRDefault="00EB6A55" w:rsidP="00640F1E">
      <w:pPr>
        <w:spacing w:after="0" w:line="240" w:lineRule="auto"/>
        <w:rPr>
          <w:rFonts w:cs="Times New Roman"/>
          <w:b/>
          <w:bCs/>
          <w:color w:val="000000" w:themeColor="text1"/>
          <w:u w:val="single"/>
        </w:rPr>
      </w:pPr>
      <w:r w:rsidRPr="00CE6CC5">
        <w:rPr>
          <w:rFonts w:cs="Times New Roman"/>
          <w:b/>
          <w:bCs/>
          <w:color w:val="000000" w:themeColor="text1"/>
          <w:highlight w:val="yellow"/>
          <w:u w:val="single"/>
        </w:rPr>
        <w:t>(</w:t>
      </w:r>
      <w:proofErr w:type="spellStart"/>
      <w:r w:rsidRPr="00CE6CC5">
        <w:rPr>
          <w:rFonts w:cs="Times New Roman"/>
          <w:b/>
          <w:bCs/>
          <w:color w:val="000000" w:themeColor="text1"/>
          <w:highlight w:val="yellow"/>
          <w:u w:val="single"/>
        </w:rPr>
        <w:t>i</w:t>
      </w:r>
      <w:proofErr w:type="spellEnd"/>
      <w:r w:rsidRPr="00CE6CC5">
        <w:rPr>
          <w:rFonts w:cs="Times New Roman"/>
          <w:b/>
          <w:bCs/>
          <w:color w:val="000000" w:themeColor="text1"/>
          <w:highlight w:val="yellow"/>
          <w:u w:val="single"/>
        </w:rPr>
        <w:t>) Data-Over-Cable Interface Specification</w:t>
      </w:r>
    </w:p>
    <w:p w:rsidR="00640F1E" w:rsidRPr="002E5BEF" w:rsidRDefault="00EB6A55" w:rsidP="00640F1E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(ii) Digital-Open-Cable Interface Specification</w:t>
      </w:r>
    </w:p>
    <w:p w:rsidR="00640F1E" w:rsidRDefault="00EB6A55" w:rsidP="00640F1E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(iii) Dial-Over-Cable Interface Specification</w:t>
      </w:r>
    </w:p>
    <w:p w:rsidR="00640F1E" w:rsidRDefault="00EB6A55" w:rsidP="00640F1E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(iv) None of the Above</w:t>
      </w:r>
    </w:p>
    <w:p w:rsidR="00640F1E" w:rsidRDefault="00640F1E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640F1E" w:rsidRDefault="00640F1E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8.</w:t>
      </w:r>
      <w:r w:rsidR="00EB6A55">
        <w:rPr>
          <w:rFonts w:cs="Times New Roman"/>
          <w:b/>
          <w:bCs/>
          <w:color w:val="000000" w:themeColor="text1"/>
        </w:rPr>
        <w:t xml:space="preserve"> Which of the following is TRUE for Mobile IP?</w:t>
      </w:r>
    </w:p>
    <w:p w:rsidR="00E770F5" w:rsidRDefault="00E770F5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E770F5" w:rsidRDefault="00EB6A55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(</w:t>
      </w:r>
      <w:proofErr w:type="spellStart"/>
      <w:r>
        <w:rPr>
          <w:rFonts w:cs="Times New Roman"/>
          <w:b/>
          <w:bCs/>
          <w:color w:val="000000" w:themeColor="text1"/>
        </w:rPr>
        <w:t>i</w:t>
      </w:r>
      <w:proofErr w:type="spellEnd"/>
      <w:r>
        <w:rPr>
          <w:rFonts w:cs="Times New Roman"/>
          <w:b/>
          <w:bCs/>
          <w:color w:val="000000" w:themeColor="text1"/>
        </w:rPr>
        <w:t>) Mobile IP uses two addresses</w:t>
      </w:r>
    </w:p>
    <w:p w:rsidR="00E770F5" w:rsidRPr="002E5BEF" w:rsidRDefault="00EB6A55" w:rsidP="0075767E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</w:rPr>
        <w:t>(ii) Mobile IP has Mobile Agent</w:t>
      </w:r>
    </w:p>
    <w:p w:rsidR="00E770F5" w:rsidRDefault="00E770F5" w:rsidP="0075767E">
      <w:pPr>
        <w:spacing w:after="0" w:line="240" w:lineRule="auto"/>
        <w:rPr>
          <w:rFonts w:cs="Times New Roman"/>
          <w:b/>
          <w:bCs/>
        </w:rPr>
      </w:pPr>
      <w:r w:rsidRPr="00E770F5">
        <w:rPr>
          <w:rFonts w:cs="Times New Roman"/>
          <w:b/>
          <w:bCs/>
        </w:rPr>
        <w:t>(iii)</w:t>
      </w:r>
      <w:r w:rsidR="00EB6A55">
        <w:rPr>
          <w:rFonts w:cs="Times New Roman"/>
          <w:b/>
          <w:bCs/>
        </w:rPr>
        <w:t xml:space="preserve"> Registration of current location with FA and HA</w:t>
      </w:r>
    </w:p>
    <w:p w:rsidR="00E770F5" w:rsidRPr="00CE6CC5" w:rsidRDefault="00EB6A55" w:rsidP="0075767E">
      <w:pPr>
        <w:spacing w:after="0" w:line="240" w:lineRule="auto"/>
        <w:rPr>
          <w:rFonts w:cs="Times New Roman"/>
          <w:b/>
          <w:bCs/>
          <w:u w:val="single"/>
        </w:rPr>
      </w:pPr>
      <w:r w:rsidRPr="00CE6CC5">
        <w:rPr>
          <w:rFonts w:cs="Times New Roman"/>
          <w:b/>
          <w:bCs/>
          <w:highlight w:val="yellow"/>
          <w:u w:val="single"/>
        </w:rPr>
        <w:t>(iv) All</w:t>
      </w:r>
      <w:r w:rsidR="00E770F5" w:rsidRPr="00CE6CC5">
        <w:rPr>
          <w:rFonts w:cs="Times New Roman"/>
          <w:b/>
          <w:bCs/>
          <w:highlight w:val="yellow"/>
          <w:u w:val="single"/>
        </w:rPr>
        <w:t xml:space="preserve"> of the Above</w:t>
      </w:r>
    </w:p>
    <w:p w:rsidR="00E770F5" w:rsidRDefault="00E770F5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D040C5" w:rsidRDefault="00D040C5" w:rsidP="00D040C5">
      <w:pPr>
        <w:spacing w:after="0" w:line="240" w:lineRule="auto"/>
        <w:rPr>
          <w:rFonts w:cs="Times New Roman"/>
          <w:b/>
          <w:bCs/>
          <w:color w:val="000000" w:themeColor="text1"/>
        </w:rPr>
      </w:pPr>
      <w:r>
        <w:rPr>
          <w:rFonts w:cs="Times New Roman"/>
          <w:b/>
          <w:bCs/>
          <w:color w:val="000000" w:themeColor="text1"/>
        </w:rPr>
        <w:t>QUE 2 : SHORT ANSWER QUESTION          (1x2=2)</w:t>
      </w:r>
    </w:p>
    <w:p w:rsidR="00D040C5" w:rsidRDefault="00D040C5" w:rsidP="00D040C5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D040C5" w:rsidRPr="00E770F5" w:rsidRDefault="00EB6A55" w:rsidP="00D040C5">
      <w:pPr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color w:val="000000" w:themeColor="text1"/>
        </w:rPr>
        <w:t>(</w:t>
      </w:r>
      <w:proofErr w:type="spellStart"/>
      <w:r>
        <w:rPr>
          <w:rFonts w:cs="Times New Roman"/>
          <w:b/>
          <w:bCs/>
          <w:color w:val="000000" w:themeColor="text1"/>
        </w:rPr>
        <w:t>i</w:t>
      </w:r>
      <w:proofErr w:type="spellEnd"/>
      <w:r>
        <w:rPr>
          <w:rFonts w:cs="Times New Roman"/>
          <w:b/>
          <w:bCs/>
          <w:color w:val="000000" w:themeColor="text1"/>
        </w:rPr>
        <w:t>) List IEEE 802.16 Extensions</w:t>
      </w:r>
      <w:r w:rsidR="00D040C5">
        <w:rPr>
          <w:rFonts w:cs="Times New Roman"/>
          <w:b/>
          <w:bCs/>
          <w:color w:val="000000" w:themeColor="text1"/>
        </w:rPr>
        <w:t>?</w:t>
      </w:r>
    </w:p>
    <w:p w:rsidR="00D040C5" w:rsidRPr="0075767E" w:rsidRDefault="00D040C5" w:rsidP="0075767E">
      <w:pPr>
        <w:spacing w:after="0" w:line="240" w:lineRule="auto"/>
        <w:rPr>
          <w:rFonts w:cs="Times New Roman"/>
          <w:b/>
          <w:bCs/>
          <w:color w:val="000000" w:themeColor="text1"/>
        </w:rPr>
      </w:pPr>
    </w:p>
    <w:p w:rsidR="00620180" w:rsidRDefault="00620180" w:rsidP="00620180">
      <w:pPr>
        <w:pStyle w:val="ListParagraph"/>
        <w:numPr>
          <w:ilvl w:val="0"/>
          <w:numId w:val="3"/>
        </w:numP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  <w:t>IEEE 802.16a.</w:t>
      </w:r>
    </w:p>
    <w:p w:rsidR="00620180" w:rsidRDefault="00620180" w:rsidP="00620180">
      <w:pPr>
        <w:pStyle w:val="ListParagraph"/>
        <w:numPr>
          <w:ilvl w:val="0"/>
          <w:numId w:val="3"/>
        </w:numP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  <w:t>IEEE 802.16b.</w:t>
      </w:r>
    </w:p>
    <w:p w:rsidR="00620180" w:rsidRDefault="00620180" w:rsidP="00620180">
      <w:pPr>
        <w:pStyle w:val="ListParagraph"/>
        <w:numPr>
          <w:ilvl w:val="0"/>
          <w:numId w:val="3"/>
        </w:numP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  <w:t>IEEE 802.16c.</w:t>
      </w:r>
    </w:p>
    <w:p w:rsidR="00620180" w:rsidRDefault="00620180" w:rsidP="00620180">
      <w:pPr>
        <w:pStyle w:val="ListParagraph"/>
        <w:numPr>
          <w:ilvl w:val="0"/>
          <w:numId w:val="3"/>
        </w:numP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  <w:t>IEEE 802.16d.</w:t>
      </w:r>
    </w:p>
    <w:p w:rsidR="00620180" w:rsidRDefault="00620180" w:rsidP="00620180">
      <w:pPr>
        <w:pStyle w:val="ListParagraph"/>
        <w:numPr>
          <w:ilvl w:val="0"/>
          <w:numId w:val="3"/>
        </w:numP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</w:pPr>
      <w:r>
        <w:rPr>
          <w:rFonts w:asciiTheme="minorHAnsi" w:eastAsiaTheme="minorHAnsi" w:hAnsiTheme="minorHAnsi"/>
          <w:b/>
          <w:bCs/>
          <w:color w:val="548DD4" w:themeColor="text2" w:themeTint="99"/>
          <w:sz w:val="22"/>
          <w:szCs w:val="22"/>
        </w:rPr>
        <w:t>IEEE 802.16e.</w:t>
      </w:r>
    </w:p>
    <w:p w:rsidR="00E770F5" w:rsidRDefault="00E770F5" w:rsidP="006449F8">
      <w:pPr>
        <w:rPr>
          <w:b/>
          <w:bCs/>
        </w:rPr>
      </w:pPr>
    </w:p>
    <w:sectPr w:rsidR="00E770F5" w:rsidSect="00B64ABA">
      <w:headerReference w:type="even" r:id="rId10"/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86B" w:rsidRDefault="0080686B" w:rsidP="00B64ABA">
      <w:pPr>
        <w:spacing w:after="0" w:line="240" w:lineRule="auto"/>
      </w:pPr>
      <w:r>
        <w:separator/>
      </w:r>
    </w:p>
  </w:endnote>
  <w:endnote w:type="continuationSeparator" w:id="0">
    <w:p w:rsidR="0080686B" w:rsidRDefault="0080686B" w:rsidP="00B6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CC5" w:rsidRDefault="00CE6CC5" w:rsidP="00B64ABA">
    <w:pPr>
      <w:pStyle w:val="Footer"/>
    </w:pPr>
    <w:r>
      <w:t>PREPARED BY : AFRAH NAZIR (RIYADH-F BRANCH)</w:t>
    </w:r>
  </w:p>
  <w:p w:rsidR="00CE6CC5" w:rsidRDefault="00CE6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86B" w:rsidRDefault="0080686B" w:rsidP="00B64ABA">
      <w:pPr>
        <w:spacing w:after="0" w:line="240" w:lineRule="auto"/>
      </w:pPr>
      <w:r>
        <w:separator/>
      </w:r>
    </w:p>
  </w:footnote>
  <w:footnote w:type="continuationSeparator" w:id="0">
    <w:p w:rsidR="0080686B" w:rsidRDefault="0080686B" w:rsidP="00B6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77547040"/>
      <w:placeholder>
        <w:docPart w:val="76723003FFCAB54390EA391E1882917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E6CC5" w:rsidRPr="005E04E9" w:rsidRDefault="00CE6CC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proofErr w:type="spellStart"/>
        <w:r>
          <w:rPr>
            <w:rFonts w:ascii="Cambria" w:hAnsi="Cambria"/>
          </w:rPr>
          <w:t>Muna</w:t>
        </w:r>
        <w:proofErr w:type="spellEnd"/>
        <w:r>
          <w:rPr>
            <w:rFonts w:ascii="Cambria" w:hAnsi="Cambria"/>
          </w:rPr>
          <w:t xml:space="preserve"> </w:t>
        </w:r>
        <w:proofErr w:type="spellStart"/>
        <w:r>
          <w:rPr>
            <w:rFonts w:ascii="Cambria" w:hAnsi="Cambria"/>
          </w:rPr>
          <w:t>Alothman</w:t>
        </w:r>
        <w:proofErr w:type="spellEnd"/>
      </w:p>
    </w:sdtContent>
  </w:sdt>
  <w:sdt>
    <w:sdtPr>
      <w:rPr>
        <w:rFonts w:ascii="Cambria" w:hAnsi="Cambria"/>
      </w:rPr>
      <w:alias w:val="Date"/>
      <w:id w:val="77547044"/>
      <w:placeholder>
        <w:docPart w:val="FAD34D57513F2B40AF2D108A8BDB58EB"/>
      </w:placeholder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CE6CC5" w:rsidRPr="005E04E9" w:rsidRDefault="00CE6CC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 w:rsidRPr="005E04E9">
          <w:rPr>
            <w:rFonts w:ascii="Cambria" w:hAnsi="Cambria"/>
          </w:rPr>
          <w:t>[Type the date]</w:t>
        </w:r>
      </w:p>
    </w:sdtContent>
  </w:sdt>
  <w:p w:rsidR="00CE6CC5" w:rsidRDefault="00CE6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ambria" w:hAnsi="Cambria"/>
      </w:rPr>
      <w:alias w:val="Title"/>
      <w:id w:val="278915241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E6CC5" w:rsidRPr="005E04E9" w:rsidRDefault="00CE6CC5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proofErr w:type="spellStart"/>
        <w:r>
          <w:rPr>
            <w:rFonts w:ascii="Cambria" w:hAnsi="Cambria"/>
          </w:rPr>
          <w:t>Muna</w:t>
        </w:r>
        <w:proofErr w:type="spellEnd"/>
        <w:r>
          <w:rPr>
            <w:rFonts w:ascii="Cambria" w:hAnsi="Cambria"/>
          </w:rPr>
          <w:t xml:space="preserve"> </w:t>
        </w:r>
        <w:proofErr w:type="spellStart"/>
        <w:r>
          <w:rPr>
            <w:rFonts w:ascii="Cambria" w:hAnsi="Cambria"/>
          </w:rPr>
          <w:t>Alothman</w:t>
        </w:r>
        <w:proofErr w:type="spellEnd"/>
      </w:p>
    </w:sdtContent>
  </w:sdt>
  <w:sdt>
    <w:sdtPr>
      <w:rPr>
        <w:rFonts w:ascii="Cambria" w:hAnsi="Cambria"/>
      </w:rPr>
      <w:alias w:val="Date"/>
      <w:id w:val="97144450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CE6CC5" w:rsidRPr="005E04E9" w:rsidRDefault="00620180">
        <w:pPr>
          <w:pStyle w:val="Header"/>
          <w:pBdr>
            <w:between w:val="single" w:sz="4" w:space="1" w:color="4F81BD" w:themeColor="accent1"/>
          </w:pBdr>
          <w:spacing w:line="276" w:lineRule="auto"/>
          <w:jc w:val="center"/>
          <w:rPr>
            <w:rFonts w:ascii="Cambria" w:hAnsi="Cambria"/>
          </w:rPr>
        </w:pPr>
        <w:r>
          <w:rPr>
            <w:rFonts w:ascii="Cambria" w:hAnsi="Cambria"/>
          </w:rPr>
          <w:t xml:space="preserve">     </w:t>
        </w:r>
      </w:p>
    </w:sdtContent>
  </w:sdt>
  <w:p w:rsidR="00CE6CC5" w:rsidRDefault="00CE6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4618A7"/>
    <w:multiLevelType w:val="hybridMultilevel"/>
    <w:tmpl w:val="BEFEB0B4"/>
    <w:lvl w:ilvl="0" w:tplc="DDF6BBE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D5383"/>
    <w:multiLevelType w:val="hybridMultilevel"/>
    <w:tmpl w:val="0BFAC798"/>
    <w:lvl w:ilvl="0" w:tplc="C9D81DC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C34816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F6265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FAFC1B48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1F5EA1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7EEEC0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D346C51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434F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AC6242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2">
    <w:nsid w:val="6D17600B"/>
    <w:multiLevelType w:val="hybridMultilevel"/>
    <w:tmpl w:val="9F7A773C"/>
    <w:lvl w:ilvl="0" w:tplc="D4F2CD8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2D243A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C4CEBE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83E89B2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06DA45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D643AA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509E4BAE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AF3C17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E47A6A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75E"/>
    <w:rsid w:val="00033F23"/>
    <w:rsid w:val="00063170"/>
    <w:rsid w:val="000845A3"/>
    <w:rsid w:val="000924D0"/>
    <w:rsid w:val="000B3C85"/>
    <w:rsid w:val="00112FDE"/>
    <w:rsid w:val="001262BF"/>
    <w:rsid w:val="00126A42"/>
    <w:rsid w:val="001406F8"/>
    <w:rsid w:val="001A3374"/>
    <w:rsid w:val="001E28A6"/>
    <w:rsid w:val="002205B2"/>
    <w:rsid w:val="002257D3"/>
    <w:rsid w:val="00256830"/>
    <w:rsid w:val="00256E66"/>
    <w:rsid w:val="00273AC3"/>
    <w:rsid w:val="002A1A4A"/>
    <w:rsid w:val="002B08CB"/>
    <w:rsid w:val="002C0C09"/>
    <w:rsid w:val="002E5BEF"/>
    <w:rsid w:val="00332CA0"/>
    <w:rsid w:val="00346DE8"/>
    <w:rsid w:val="00400211"/>
    <w:rsid w:val="00411DC1"/>
    <w:rsid w:val="004221A3"/>
    <w:rsid w:val="0042686C"/>
    <w:rsid w:val="00435333"/>
    <w:rsid w:val="00473C6F"/>
    <w:rsid w:val="00475AD1"/>
    <w:rsid w:val="004A493D"/>
    <w:rsid w:val="004B7BF0"/>
    <w:rsid w:val="005A7ABC"/>
    <w:rsid w:val="005B7A66"/>
    <w:rsid w:val="005F793A"/>
    <w:rsid w:val="00607DA8"/>
    <w:rsid w:val="00620180"/>
    <w:rsid w:val="00640F1E"/>
    <w:rsid w:val="006449F8"/>
    <w:rsid w:val="006C4E0D"/>
    <w:rsid w:val="006E6F5E"/>
    <w:rsid w:val="006E7B6F"/>
    <w:rsid w:val="0075767E"/>
    <w:rsid w:val="00773303"/>
    <w:rsid w:val="00795B38"/>
    <w:rsid w:val="007D3621"/>
    <w:rsid w:val="0080686B"/>
    <w:rsid w:val="00810F9D"/>
    <w:rsid w:val="00821475"/>
    <w:rsid w:val="0088695C"/>
    <w:rsid w:val="008C68CC"/>
    <w:rsid w:val="009061AC"/>
    <w:rsid w:val="009116E5"/>
    <w:rsid w:val="0093446D"/>
    <w:rsid w:val="0099052B"/>
    <w:rsid w:val="009E56AD"/>
    <w:rsid w:val="00B0375E"/>
    <w:rsid w:val="00B64ABA"/>
    <w:rsid w:val="00B81395"/>
    <w:rsid w:val="00B919A0"/>
    <w:rsid w:val="00BE423E"/>
    <w:rsid w:val="00BF2E98"/>
    <w:rsid w:val="00C65312"/>
    <w:rsid w:val="00CB0583"/>
    <w:rsid w:val="00CB6A8F"/>
    <w:rsid w:val="00CE1B74"/>
    <w:rsid w:val="00CE1ED5"/>
    <w:rsid w:val="00CE6CC5"/>
    <w:rsid w:val="00D040C5"/>
    <w:rsid w:val="00D3127E"/>
    <w:rsid w:val="00DA7B96"/>
    <w:rsid w:val="00E141A8"/>
    <w:rsid w:val="00E34E71"/>
    <w:rsid w:val="00E7312F"/>
    <w:rsid w:val="00E770F5"/>
    <w:rsid w:val="00EA691E"/>
    <w:rsid w:val="00EB6A55"/>
    <w:rsid w:val="00EF21D3"/>
    <w:rsid w:val="00EF5B02"/>
    <w:rsid w:val="00F34595"/>
    <w:rsid w:val="00F3606D"/>
    <w:rsid w:val="00FB4A15"/>
    <w:rsid w:val="00FB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5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BA"/>
  </w:style>
  <w:style w:type="paragraph" w:styleId="Footer">
    <w:name w:val="footer"/>
    <w:basedOn w:val="Normal"/>
    <w:link w:val="FooterChar"/>
    <w:uiPriority w:val="99"/>
    <w:unhideWhenUsed/>
    <w:rsid w:val="00B6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BA"/>
  </w:style>
  <w:style w:type="character" w:styleId="HTMLTypewriter">
    <w:name w:val="HTML Typewriter"/>
    <w:basedOn w:val="DefaultParagraphFont"/>
    <w:uiPriority w:val="99"/>
    <w:rsid w:val="006449F8"/>
    <w:rPr>
      <w:rFonts w:ascii="Courier New" w:hAnsi="Courier New" w:cs="Times New Roman"/>
      <w:sz w:val="20"/>
    </w:rPr>
  </w:style>
  <w:style w:type="paragraph" w:customStyle="1" w:styleId="Text">
    <w:name w:val="Text"/>
    <w:uiPriority w:val="99"/>
    <w:rsid w:val="0064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75A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5AD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4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B7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75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4A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37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7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75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ABA"/>
  </w:style>
  <w:style w:type="paragraph" w:styleId="Footer">
    <w:name w:val="footer"/>
    <w:basedOn w:val="Normal"/>
    <w:link w:val="FooterChar"/>
    <w:uiPriority w:val="99"/>
    <w:unhideWhenUsed/>
    <w:rsid w:val="00B64A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ABA"/>
  </w:style>
  <w:style w:type="character" w:styleId="HTMLTypewriter">
    <w:name w:val="HTML Typewriter"/>
    <w:basedOn w:val="DefaultParagraphFont"/>
    <w:uiPriority w:val="99"/>
    <w:rsid w:val="006449F8"/>
    <w:rPr>
      <w:rFonts w:ascii="Courier New" w:hAnsi="Courier New" w:cs="Times New Roman"/>
      <w:sz w:val="20"/>
    </w:rPr>
  </w:style>
  <w:style w:type="paragraph" w:customStyle="1" w:styleId="Text">
    <w:name w:val="Text"/>
    <w:uiPriority w:val="99"/>
    <w:rsid w:val="006449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475AD1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75AD1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B08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B4A1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4B7BF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23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20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6723003FFCAB54390EA391E188291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179E7-EE21-AB43-BA3D-4F01937837B3}"/>
      </w:docPartPr>
      <w:docPartBody>
        <w:p w:rsidR="00C4382E" w:rsidRDefault="00C4382E" w:rsidP="00C4382E">
          <w:pPr>
            <w:pStyle w:val="76723003FFCAB54390EA391E1882917D"/>
          </w:pPr>
          <w:r>
            <w:t>[Type the document title]</w:t>
          </w:r>
        </w:p>
      </w:docPartBody>
    </w:docPart>
    <w:docPart>
      <w:docPartPr>
        <w:name w:val="FAD34D57513F2B40AF2D108A8BDB5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6E3F1-9ADA-2B40-880C-C6A7EE06B711}"/>
      </w:docPartPr>
      <w:docPartBody>
        <w:p w:rsidR="00C4382E" w:rsidRDefault="00C4382E" w:rsidP="00C4382E">
          <w:pPr>
            <w:pStyle w:val="FAD34D57513F2B40AF2D108A8BDB58EB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2E"/>
    <w:rsid w:val="00A74B62"/>
    <w:rsid w:val="00C4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23003FFCAB54390EA391E1882917D">
    <w:name w:val="76723003FFCAB54390EA391E1882917D"/>
    <w:rsid w:val="00C4382E"/>
  </w:style>
  <w:style w:type="paragraph" w:customStyle="1" w:styleId="FAD34D57513F2B40AF2D108A8BDB58EB">
    <w:name w:val="FAD34D57513F2B40AF2D108A8BDB58EB"/>
    <w:rsid w:val="00C4382E"/>
  </w:style>
  <w:style w:type="paragraph" w:customStyle="1" w:styleId="247BC15A8A525944858F8AE66F645522">
    <w:name w:val="247BC15A8A525944858F8AE66F645522"/>
    <w:rsid w:val="00C4382E"/>
  </w:style>
  <w:style w:type="paragraph" w:customStyle="1" w:styleId="898144CA04C4944595D1BBA043981A7B">
    <w:name w:val="898144CA04C4944595D1BBA043981A7B"/>
    <w:rsid w:val="00C438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6723003FFCAB54390EA391E1882917D">
    <w:name w:val="76723003FFCAB54390EA391E1882917D"/>
    <w:rsid w:val="00C4382E"/>
  </w:style>
  <w:style w:type="paragraph" w:customStyle="1" w:styleId="FAD34D57513F2B40AF2D108A8BDB58EB">
    <w:name w:val="FAD34D57513F2B40AF2D108A8BDB58EB"/>
    <w:rsid w:val="00C4382E"/>
  </w:style>
  <w:style w:type="paragraph" w:customStyle="1" w:styleId="247BC15A8A525944858F8AE66F645522">
    <w:name w:val="247BC15A8A525944858F8AE66F645522"/>
    <w:rsid w:val="00C4382E"/>
  </w:style>
  <w:style w:type="paragraph" w:customStyle="1" w:styleId="898144CA04C4944595D1BBA043981A7B">
    <w:name w:val="898144CA04C4944595D1BBA043981A7B"/>
    <w:rsid w:val="00C438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057D0-DB6A-43B9-84CB-4544587D7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Muna Alothman</dc:title>
  <dc:creator>Baya Temagoult</dc:creator>
  <cp:lastModifiedBy>Afrah Nazir</cp:lastModifiedBy>
  <cp:revision>3</cp:revision>
  <dcterms:created xsi:type="dcterms:W3CDTF">2015-05-19T07:16:00Z</dcterms:created>
  <dcterms:modified xsi:type="dcterms:W3CDTF">2015-05-20T09:32:00Z</dcterms:modified>
</cp:coreProperties>
</file>